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46EFB7FB" wp14:textId="5699C373">
      <w:pPr>
        <w:pStyle w:val="Normal"/>
        <w:keepNext w:val="1"/>
        <w:jc w:val="center"/>
        <w:rPr>
          <w:rFonts w:ascii="Arial" w:hAnsi="Arial" w:cs="Arial"/>
          <w:b w:val="1"/>
          <w:bCs w:val="1"/>
          <w:sz w:val="20"/>
          <w:szCs w:val="20"/>
          <w:lang w:val="pl-PL"/>
        </w:rPr>
      </w:pPr>
      <w:bookmarkStart w:name="_GoBack" w:id="0"/>
      <w:bookmarkEnd w:id="0"/>
      <w:r w:rsidRPr="603C10BC" w:rsidR="603C10BC">
        <w:rPr>
          <w:rFonts w:ascii="Arial" w:hAnsi="Arial" w:cs="Arial"/>
          <w:b w:val="1"/>
          <w:bCs w:val="1"/>
          <w:sz w:val="20"/>
          <w:szCs w:val="20"/>
          <w:lang w:val="pl-PL"/>
        </w:rPr>
        <w:t>KARTA KURSU</w:t>
      </w:r>
    </w:p>
    <w:p xmlns:wp14="http://schemas.microsoft.com/office/word/2010/wordml" w14:paraId="6035C5F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(realizowanego w specjalności)</w:t>
      </w:r>
    </w:p>
    <w:p xmlns:wp14="http://schemas.microsoft.com/office/word/2010/wordml" w14:paraId="672A665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i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</w:r>
    </w:p>
    <w:p xmlns:wp14="http://schemas.microsoft.com/office/word/2010/wordml" w14:paraId="113854C7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Języki specjalistyczne i tłumaczenie</w:t>
      </w:r>
    </w:p>
    <w:p xmlns:wp14="http://schemas.microsoft.com/office/word/2010/wordml" w14:paraId="1DD52162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i/>
          <w:i/>
          <w:sz w:val="20"/>
          <w:szCs w:val="20"/>
          <w:lang w:val="pl-PL"/>
        </w:rPr>
      </w:pPr>
      <w:bookmarkStart w:name="_Hlk23002468" w:id="1"/>
      <w:r>
        <w:rPr>
          <w:rFonts w:ascii="Arial" w:hAnsi="Arial" w:cs="Arial"/>
          <w:b/>
          <w:bCs/>
          <w:i/>
          <w:sz w:val="20"/>
          <w:szCs w:val="20"/>
          <w:lang w:val="pl-PL"/>
        </w:rPr>
        <w:t>(nazwa specjalności)</w:t>
      </w:r>
      <w:bookmarkEnd w:id="1"/>
    </w:p>
    <w:p xmlns:wp14="http://schemas.microsoft.com/office/word/2010/wordml" w14:paraId="0A37501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80"/>
      </w:tblGrid>
      <w:tr xmlns:wp14="http://schemas.microsoft.com/office/word/2010/wordml" w14:paraId="49D18CB3" wp14:textId="77777777">
        <w:trPr>
          <w:trHeight w:val="395" w:hRule="atLeast"/>
        </w:trPr>
        <w:tc>
          <w:tcPr>
            <w:tcW w:w="198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8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02D7BF00" wp14:textId="77777777">
            <w:pPr>
              <w:pStyle w:val="Zawartotabeli"/>
              <w:widowControl w:val="false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tłumaczenia literackiego I</w:t>
            </w:r>
          </w:p>
        </w:tc>
      </w:tr>
      <w:tr xmlns:wp14="http://schemas.microsoft.com/office/word/2010/wordml" w14:paraId="3F9CD4D1" wp14:textId="77777777">
        <w:trPr>
          <w:trHeight w:val="379" w:hRule="atLeast"/>
        </w:trPr>
        <w:tc>
          <w:tcPr>
            <w:tcW w:w="198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8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26C017EE" wp14:textId="77777777">
            <w:pPr>
              <w:pStyle w:val="Zawartotabeli"/>
              <w:widowControl w:val="false"/>
              <w:snapToGrid w:val="false"/>
              <w:spacing w:before="60" w:after="6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The basis of literary translation I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A05A80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0"/>
        <w:gridCol w:w="3264"/>
      </w:tblGrid>
      <w:tr xmlns:wp14="http://schemas.microsoft.com/office/word/2010/wordml" w:rsidTr="7ED159F1" w14:paraId="0147B592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26D05D3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7ED159F1" w14:paraId="5F75CC37" wp14:textId="77777777">
        <w:trPr>
          <w:trHeight w:val="344" w:hRule="atLeast"/>
          <w:cantSplit w:val="true"/>
        </w:trPr>
        <w:tc>
          <w:tcPr>
            <w:tcW w:w="3186" w:type="dxa"/>
            <w:vMerge/>
            <w:tcBorders/>
            <w:tcMar/>
            <w:vAlign w:val="center"/>
          </w:tcPr>
          <w:p w14:paraId="5A39BBE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90" w:type="dxa"/>
            <w:vMerge/>
            <w:tcBorders/>
            <w:tcMar/>
            <w:vAlign w:val="center"/>
          </w:tcPr>
          <w:p w14:paraId="41C8F39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4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P="74F6D865" w14:paraId="0F1E46CE" wp14:textId="3DBAD88E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4F6D865" w:rsidR="0E3BE124">
              <w:rPr>
                <w:rFonts w:ascii="Arial" w:hAnsi="Arial" w:cs="Arial"/>
                <w:sz w:val="20"/>
                <w:szCs w:val="20"/>
                <w:lang w:val="es-ES"/>
              </w:rPr>
              <w:t xml:space="preserve">Zgodnie z przydziałem zajęć </w:t>
            </w:r>
          </w:p>
          <w:p w14:paraId="5069884C" wp14:textId="24185708">
            <w:pPr>
              <w:pStyle w:val="Zawartotabeli"/>
              <w:widowControl w:val="0"/>
              <w:spacing w:before="57" w:after="57"/>
              <w:jc w:val="center"/>
            </w:pPr>
            <w:r w:rsidRPr="74F6D865" w:rsidR="0E3BE124">
              <w:rPr>
                <w:rFonts w:ascii="Arial" w:hAnsi="Arial" w:cs="Arial"/>
                <w:sz w:val="20"/>
                <w:szCs w:val="20"/>
                <w:lang w:val="es-ES"/>
              </w:rPr>
              <w:t>2025/2026:</w:t>
            </w:r>
          </w:p>
          <w:p w14:paraId="4A7D9ED0" wp14:textId="097CE1FF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ED159F1" w:rsidR="0E3BE124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</w:tr>
      <w:tr xmlns:wp14="http://schemas.microsoft.com/office/word/2010/wordml" w:rsidTr="7ED159F1" w14:paraId="72A3D3EC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0D0B94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264" w:type="dxa"/>
            <w:vMerge/>
            <w:tcBorders/>
            <w:tcMar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</w:tr>
      <w:tr xmlns:wp14="http://schemas.microsoft.com/office/word/2010/wordml" w:rsidTr="7ED159F1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4" w:type="dxa"/>
            <w:vMerge/>
            <w:tcBorders/>
            <w:tcMar/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B94D5A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xmlns:wp14="http://schemas.microsoft.com/office/word/2010/wordml" w14:paraId="2ED4F945" wp14:textId="77777777">
        <w:trPr>
          <w:trHeight w:val="1114" w:hRule="atLeast"/>
        </w:trPr>
        <w:tc>
          <w:tcPr>
            <w:tcW w:w="97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45FB0818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074213D5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lang w:val="pl-PL"/>
              </w:rPr>
              <w:t>Celem kursu jest rozwijanie wiedzy w zakresie tłumaczenia tekstów literackich oraz doskonalenie umiejętności rozumienia, analizy i przekładu tekstu literackiego. Na podstawie wybranych tekstów, prozatorskich i eseistycznych, przybliżone zostają trudności, z jakimi konfrontuje się tłumacz w procesie przekładu tekstów literackich.</w:t>
            </w:r>
          </w:p>
        </w:tc>
      </w:tr>
    </w:tbl>
    <w:p xmlns:wp14="http://schemas.microsoft.com/office/word/2010/wordml" w14:paraId="049F31CB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6CDD1DA6" wp14:textId="77777777">
        <w:trPr>
          <w:trHeight w:val="550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4101652C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74D20492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Wiedza z zakresu języka hiszpańskiego na poziomie min. B1</w:t>
            </w:r>
          </w:p>
          <w:p w14:paraId="4B99056E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068A6E6A" wp14:textId="77777777">
        <w:trPr>
          <w:trHeight w:val="577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1299C43A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41060094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Umiejętności językowe w zakresie języka hiszpańskiego na poziomie min. B1</w:t>
            </w:r>
          </w:p>
          <w:p w14:paraId="4DDBEF00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241157BD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785EAAD9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Podstawy tłumaczenia literackiego I</w:t>
            </w:r>
          </w:p>
        </w:tc>
      </w:tr>
    </w:tbl>
    <w:p xmlns:wp14="http://schemas.microsoft.com/office/word/2010/wordml" w14:paraId="3461D779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CF2D8B6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FB7827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2B88122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xmlns:wp14="http://schemas.microsoft.com/office/word/2010/wordml" w14:paraId="1FC3994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65"/>
        <w:gridCol w:w="6902"/>
        <w:gridCol w:w="1373"/>
      </w:tblGrid>
      <w:tr xmlns:wp14="http://schemas.microsoft.com/office/word/2010/wordml" w14:paraId="4E2BDE46" wp14:textId="77777777">
        <w:trPr>
          <w:trHeight w:val="930" w:hRule="atLeast"/>
          <w:cantSplit w:val="true"/>
        </w:trPr>
        <w:tc>
          <w:tcPr>
            <w:tcW w:w="1465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4479B554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60D33689" wp14:textId="77777777">
        <w:trPr>
          <w:trHeight w:val="1500" w:hRule="atLeast"/>
          <w:cantSplit w:val="true"/>
        </w:trPr>
        <w:tc>
          <w:tcPr>
            <w:tcW w:w="1465" w:type="dxa"/>
            <w:vMerge w:val="continue"/>
            <w:tcBorders/>
          </w:tcPr>
          <w:p w14:paraId="0562CB0E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1D5AB6B8" wp14:textId="77777777"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W02 zna podstawową terminologię z zakresu przekładoznawstwa </w:t>
            </w:r>
          </w:p>
          <w:p w14:paraId="53C5DFA6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W03 zna i rozumie podstawowe metody analizy i interpretacji różnych wytworów kultury właściwe dla wybranych tradycji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3AB08AE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34CE0A4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59C7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xmlns:wp14="http://schemas.microsoft.com/office/word/2010/wordml" w14:paraId="62EBF3C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D98A12B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59"/>
        <w:gridCol w:w="1373"/>
      </w:tblGrid>
      <w:tr xmlns:wp14="http://schemas.microsoft.com/office/word/2010/wordml" w14:paraId="625099D4" wp14:textId="77777777">
        <w:trPr>
          <w:trHeight w:val="939" w:hRule="atLeast"/>
          <w:cantSplit w:val="true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69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8F6C4EC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0A2577CC" wp14:textId="77777777">
        <w:trPr>
          <w:trHeight w:val="2116" w:hRule="atLeast"/>
          <w:cantSplit w:val="true"/>
        </w:trPr>
        <w:tc>
          <w:tcPr>
            <w:tcW w:w="1408" w:type="dxa"/>
            <w:vMerge w:val="continue"/>
            <w:tcBorders/>
          </w:tcPr>
          <w:p w14:paraId="2946DB82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49E55CC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U02 posiada podstawowe umiejętności w zakresie przekładu języków specjalistycznych, obejmujące praktykę przekładu oraz formułowanie i analizę problemów badawczych w zakresie językoznawstwa, kultury i historii krajów danego obszaru językowego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6DD58DAB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5997CC1D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10FFD37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B699379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3FE9F23F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F72F646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59"/>
        <w:gridCol w:w="1373"/>
      </w:tblGrid>
      <w:tr xmlns:wp14="http://schemas.microsoft.com/office/word/2010/wordml" w14:paraId="7468C46D" wp14:textId="77777777">
        <w:trPr>
          <w:trHeight w:val="800" w:hRule="atLeast"/>
          <w:cantSplit w:val="true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69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3A39CC9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5B4EAF7C" wp14:textId="77777777">
        <w:trPr>
          <w:trHeight w:val="1135" w:hRule="atLeast"/>
          <w:cantSplit w:val="true"/>
        </w:trPr>
        <w:tc>
          <w:tcPr>
            <w:tcW w:w="1408" w:type="dxa"/>
            <w:vMerge w:val="continue"/>
            <w:tcBorders/>
          </w:tcPr>
          <w:p w14:paraId="61CDCEAD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54F1BC0E" wp14:textId="77777777"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K01 ma świadomość odpowiedzialności związanej z rolą tłumacza </w:t>
            </w:r>
          </w:p>
          <w:p w14:paraId="54946BD0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K02 potrafi współdziałać i pracować w grupie wielokulturowe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EC49EEF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6BB9E25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3DE523C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2E5622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7CA20EF1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xmlns:wp14="http://schemas.microsoft.com/office/word/2010/wordml" w14:paraId="07547A0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043CB0F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8"/>
        <w:gridCol w:w="1228"/>
        <w:gridCol w:w="850"/>
        <w:gridCol w:w="270"/>
        <w:gridCol w:w="863"/>
        <w:gridCol w:w="315"/>
        <w:gridCol w:w="820"/>
        <w:gridCol w:w="284"/>
        <w:gridCol w:w="849"/>
        <w:gridCol w:w="284"/>
        <w:gridCol w:w="853"/>
        <w:gridCol w:w="284"/>
        <w:gridCol w:w="847"/>
        <w:gridCol w:w="307"/>
      </w:tblGrid>
      <w:tr xmlns:wp14="http://schemas.microsoft.com/office/word/2010/wordml" w14:paraId="68A6B712" wp14:textId="77777777">
        <w:trPr>
          <w:trHeight w:val="424" w:hRule="exact"/>
        </w:trPr>
        <w:tc>
          <w:tcPr>
            <w:tcW w:w="9662" w:type="dxa"/>
            <w:gridSpan w:val="14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napToGrid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08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FDC3BE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6" w:type="dxa"/>
            <w:gridSpan w:val="1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08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07459315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8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537F28F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DFB9E20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336E69A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0DF9E5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1FE97689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44E871BC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066DDAA3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144A5D23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9E7D87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38610EB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7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5AEDD99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7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637805D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0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463F29E8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0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3B7B4B8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8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219897CE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3A0FF5F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630AD6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7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182907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5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2BA226A1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7AD93B2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DE4B5B7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14:paraId="66204FF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29798BA8" wp14:textId="77777777">
        <w:trPr>
          <w:trHeight w:val="520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DBF0D7D" wp14:textId="77777777"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  <w:p w14:paraId="742E59F5" wp14:textId="77777777"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Arial"/>
                <w:color w:val="000000"/>
                <w:lang w:val="pl-PL"/>
              </w:rPr>
              <w:t xml:space="preserve">Praca w grupie polegająca na wspólnej lekturze i analizie tekstów, dyskusja nad możliwymi rozwiązaniami. Praca indywidualna oraz wspólna refleksja nad rezultatami pracy i ocena jej efektów. </w:t>
            </w:r>
            <w:r>
              <w:rPr>
                <w:rFonts w:eastAsia="Arial"/>
                <w:color w:val="000000"/>
              </w:rPr>
              <w:t>Referowanie swojego stanowiska grupie.</w:t>
            </w:r>
          </w:p>
        </w:tc>
      </w:tr>
    </w:tbl>
    <w:p xmlns:wp14="http://schemas.microsoft.com/office/word/2010/wordml" w14:paraId="6B62F1B3" wp14:textId="77777777"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2F2C34E" wp14:textId="77777777"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14:paraId="680A4E5D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85" w:type="dxa"/>
        <w:jc w:val="left"/>
        <w:tblInd w:w="-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729"/>
        <w:gridCol w:w="865"/>
        <w:gridCol w:w="709"/>
        <w:gridCol w:w="656"/>
        <w:gridCol w:w="669"/>
        <w:gridCol w:w="659"/>
        <w:gridCol w:w="671"/>
        <w:gridCol w:w="658"/>
        <w:gridCol w:w="656"/>
        <w:gridCol w:w="567"/>
        <w:gridCol w:w="761"/>
        <w:gridCol w:w="671"/>
        <w:gridCol w:w="657"/>
        <w:gridCol w:w="756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19219836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79904866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C8172CC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CF9D9E9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6C251738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F7C2B3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2402A3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10D266B5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B3A8CE4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E897B1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148EF63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354DF962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5C5CF913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29D7D00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0F2BE854" wp14:textId="77777777">
        <w:trPr>
          <w:trHeight w:val="244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BalloonText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96FEF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4DB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69D0D3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4CD245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231BE6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9616C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6FEB5B0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33DB0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0D7AA6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6D06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4FF1C9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D072C0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48A2191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2AFD523" wp14:textId="77777777">
        <w:trPr>
          <w:trHeight w:val="259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BD18F9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38601F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F3CABC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08B5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6DEB4A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F9B2D4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AD9C6F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B9B05D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B1F511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5F9C3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023141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F3B140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562C75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5BEE360C" wp14:textId="77777777">
        <w:trPr>
          <w:trHeight w:val="259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64355A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A965116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DF4E37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4FB30F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A6542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7C9F95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041E39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06A5F3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22B00A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2C6D796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E1831B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4E11D2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31126E5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4E80671" wp14:textId="77777777">
        <w:trPr>
          <w:trHeight w:val="259" w:hRule="atLeast"/>
        </w:trPr>
        <w:tc>
          <w:tcPr>
            <w:tcW w:w="72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8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DE403A5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2431C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9E398E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6287F2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E93A6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AD57E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84BA73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5326C0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4B3F2E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D34F5C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B4020A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7B270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4F904CB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45D06ADF" wp14:textId="77777777">
        <w:trPr>
          <w:trHeight w:val="259" w:hRule="atLeast"/>
        </w:trPr>
        <w:tc>
          <w:tcPr>
            <w:tcW w:w="72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8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6971CD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A1F701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3EFCA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F96A72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95CD1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838AA3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4294D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3EABB0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220BBB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3CB595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D9C8D3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75E05E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2FC17F8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0A4F7224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AE48A43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55BD3B04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</w:tcPr>
          <w:p w14:paraId="68EA0F2F" wp14:textId="77777777">
            <w:pPr>
              <w:pStyle w:val="NormalWeb"/>
              <w:widowControl w:val="false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pracy nad przekładem zadanych fragmentów tekstów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literackich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 udział w dyskusji  na ich temat 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(stanowi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50% całości oceny)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oraz przekład wybranego tekstu literackiego, dokonany indywidualnie (bądź w parze) i przesłany prowadzącemu w umówionym terminie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stanowi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50% całości oceny)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Przekłady muszą być efektem własnej pracy, bez użycia programów tłumaczących, możliwa jest praca w parach.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</w:tbl>
    <w:p xmlns:wp14="http://schemas.microsoft.com/office/word/2010/wordml" w14:paraId="50F40DEB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7A52294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6E2CB918" wp14:textId="77777777">
        <w:trPr>
          <w:trHeight w:val="541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widowControl w:val="false"/>
              <w:snapToGrid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</w:tcPr>
          <w:p w14:paraId="7E7308DF" wp14:textId="77777777">
            <w:pPr>
              <w:pStyle w:val="Zawartotabeli"/>
              <w:widowControl w:val="false"/>
              <w:spacing w:before="57" w:after="57"/>
              <w:ind w:hanging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Zaliczenie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</w:tr>
    </w:tbl>
    <w:p xmlns:wp14="http://schemas.microsoft.com/office/word/2010/wordml" w14:paraId="007DCDA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450EA2D7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14:paraId="3DD355C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59BFFC60" wp14:textId="77777777">
        <w:trPr>
          <w:trHeight w:val="1136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81785F5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Tłumaczenie tekstów literackich różnych gatunków i form (fragmenty prozy, poezja, opowiadania, aforyzmy itd.) – a także różnych epok i stylistyki. </w:t>
            </w:r>
          </w:p>
          <w:p w14:paraId="13EF9137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Typy wyzwań przekładowych. </w:t>
            </w:r>
          </w:p>
          <w:p w14:paraId="57FEF17C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Praktycznie zastosowanie strategii przekładowych. </w:t>
            </w:r>
          </w:p>
          <w:p w14:paraId="0E11EBA1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Analiza i krytyka przekładu.</w:t>
            </w:r>
          </w:p>
        </w:tc>
      </w:tr>
    </w:tbl>
    <w:p xmlns:wp14="http://schemas.microsoft.com/office/word/2010/wordml" w14:paraId="1A81F0B1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17AAFBA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literatury podstawowej</w:t>
      </w:r>
    </w:p>
    <w:p xmlns:wp14="http://schemas.microsoft.com/office/word/2010/wordml" w14:paraId="56EE48EE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0B598919" wp14:textId="77777777">
        <w:trPr>
          <w:trHeight w:val="1098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76638A5E" wp14:textId="77777777">
            <w:pPr>
              <w:pStyle w:val="BalloonText"/>
              <w:widowControl w:val="false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Praca na różnych tekstach literackich dostarczonych przez wykładowcę.</w:t>
            </w:r>
          </w:p>
        </w:tc>
      </w:tr>
    </w:tbl>
    <w:p xmlns:wp14="http://schemas.microsoft.com/office/word/2010/wordml" w14:paraId="2908EB2C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121FD38A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literatury uzupełniającej</w:t>
      </w:r>
    </w:p>
    <w:p xmlns:wp14="http://schemas.microsoft.com/office/word/2010/wordml" w14:paraId="1FE2DD96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4CADACBF" wp14:textId="77777777">
        <w:trPr>
          <w:trHeight w:val="983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7357532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5B9283D3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Wybrane artykuły z serii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Między oryginałem a przekładem </w:t>
            </w:r>
            <w:r>
              <w:rPr>
                <w:rFonts w:ascii="Arial" w:hAnsi="Arial" w:cs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>Księgarnia Akademicka, Kraków 1995-2024</w:t>
            </w:r>
          </w:p>
        </w:tc>
      </w:tr>
    </w:tbl>
    <w:p xmlns:wp14="http://schemas.microsoft.com/office/word/2010/wordml" w14:paraId="07F023C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4BDB549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14:paraId="2916C19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82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66"/>
      </w:tblGrid>
      <w:tr xmlns:wp14="http://schemas.microsoft.com/office/word/2010/wordml" w:rsidTr="69C1AFAF" w14:paraId="2E6AE91D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tcMar/>
            <w:vAlign w:val="center"/>
          </w:tcPr>
          <w:p w14:paraId="7C25A664" wp14:textId="77777777">
            <w:pPr>
              <w:pStyle w:val="Normal"/>
              <w:widowControl w:val="false"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5CF52D33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74869460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</w:tr>
      <w:tr xmlns:wp14="http://schemas.microsoft.com/office/word/2010/wordml" w:rsidTr="69C1AFAF" w14:paraId="6A290288" wp14:textId="77777777">
        <w:trPr>
          <w:trHeight w:val="332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187F57B8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6D29A719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60DA3216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xmlns:wp14="http://schemas.microsoft.com/office/word/2010/wordml" w:rsidTr="69C1AFAF" w14:paraId="127E0475" wp14:textId="77777777">
        <w:trPr>
          <w:trHeight w:val="670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54738AF4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55FDEA22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Pozostałe godziny kontaktu studenta z prowadzącym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78941E47" wp14:textId="398C91E9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69C1AFAF" w:rsidR="4BB8DAAC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xmlns:wp14="http://schemas.microsoft.com/office/word/2010/wordml" w:rsidTr="69C1AFAF" w14:paraId="18E9AC56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tcMar/>
            <w:vAlign w:val="center"/>
          </w:tcPr>
          <w:p w14:paraId="69AC145B" wp14:textId="77777777">
            <w:pPr>
              <w:pStyle w:val="Normal"/>
              <w:widowControl w:val="false"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40086990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46ABBD8F" wp14:textId="2EA05FA2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 w:rsidRPr="69C1AFAF" w:rsidR="030CE94C">
              <w:rPr>
                <w:rFonts w:ascii="Arial" w:hAnsi="Arial" w:eastAsia="Calibri" w:cs="Arial"/>
                <w:sz w:val="20"/>
                <w:szCs w:val="20"/>
                <w:lang w:val="pl-PL"/>
              </w:rPr>
              <w:t>5</w:t>
            </w:r>
          </w:p>
        </w:tc>
      </w:tr>
      <w:tr xmlns:wp14="http://schemas.microsoft.com/office/word/2010/wordml" w:rsidTr="69C1AFAF" w14:paraId="5A32E84A" wp14:textId="77777777">
        <w:trPr>
          <w:trHeight w:val="710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06BBA33E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561B59D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33CFEC6B" wp14:textId="611FFAD4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 w:rsidRPr="7ED159F1" w:rsidR="7DDA9955">
              <w:rPr>
                <w:rFonts w:ascii="Arial" w:hAnsi="Arial" w:eastAsia="Calibri" w:cs="Arial"/>
                <w:sz w:val="20"/>
                <w:szCs w:val="20"/>
                <w:lang w:val="pl-PL"/>
              </w:rPr>
              <w:t>30</w:t>
            </w:r>
          </w:p>
        </w:tc>
      </w:tr>
      <w:tr xmlns:wp14="http://schemas.microsoft.com/office/word/2010/wordml" w:rsidTr="69C1AFAF" w14:paraId="0E24D7D7" wp14:textId="77777777">
        <w:trPr>
          <w:trHeight w:val="731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464FCBC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663860C5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5C8C6B09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:rsidTr="69C1AFAF" w14:paraId="58EE2916" wp14:textId="77777777">
        <w:trPr>
          <w:trHeight w:val="365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3382A365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14:paraId="01D0003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5C71F136" wp14:textId="77777777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7ED159F1" w:rsidR="2EC0093A"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xmlns:wp14="http://schemas.microsoft.com/office/word/2010/wordml" w:rsidTr="69C1AFAF" w14:paraId="37B11F25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14:paraId="1637B343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68861898" wp14:textId="47572926">
            <w:pPr>
              <w:pStyle w:val="Normal"/>
              <w:widowControl w:val="0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69C1AFAF" w:rsidR="1D134898">
              <w:rPr>
                <w:rFonts w:ascii="Arial" w:hAnsi="Arial" w:eastAsia="Calibri" w:cs="Arial"/>
                <w:sz w:val="20"/>
                <w:szCs w:val="20"/>
              </w:rPr>
              <w:t>8</w:t>
            </w:r>
            <w:r w:rsidRPr="69C1AFAF" w:rsidR="69C1AFAF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xmlns:wp14="http://schemas.microsoft.com/office/word/2010/wordml" w:rsidTr="69C1AFAF" w14:paraId="7FD4029F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14:paraId="06A3514F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14:paraId="0B778152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14:paraId="62199465" wp14:textId="77777777">
      <w:pPr>
        <w:pStyle w:val="BalloonText"/>
        <w:rPr>
          <w:rFonts w:ascii="Arial" w:hAnsi="Arial" w:cs="Arial"/>
          <w:sz w:val="20"/>
          <w:szCs w:val="20"/>
        </w:rPr>
      </w:pPr>
      <w:r>
        <w:rPr/>
      </w:r>
    </w:p>
    <w:sectPr>
      <w:type w:val="nextPage"/>
      <w:pgSz w:w="11906" w:h="16838" w:orient="portrait"/>
      <w:pgMar w:top="1134" w:right="1134" w:bottom="1134" w:left="1134" w:header="0" w:footer="0" w:gutter="0"/>
      <w:pgNumType w:fmt="decimal"/>
      <w:formProt w:val="false"/>
      <w:textDirection w:val="lrTb"/>
      <w:docGrid w:type="default" w:linePitch="36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  <w:nsid w:val="4fb95c01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1b79ab33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3C10BC"/>
    <w:rsid w:val="030CE94C"/>
    <w:rsid w:val="0E3BE124"/>
    <w:rsid w:val="1D134898"/>
    <w:rsid w:val="2EC0093A"/>
    <w:rsid w:val="4BB8DAAC"/>
    <w:rsid w:val="603C10BC"/>
    <w:rsid w:val="69C1AFAF"/>
    <w:rsid w:val="74F6D865"/>
    <w:rsid w:val="7DDA9955"/>
    <w:rsid w:val="7ED159F1"/>
  </w:rsids>
  <w:themeFontLang w:val="pl-PL" w:eastAsia="ja-JP" w:bidi="ar-SA"/>
  <w14:docId w14:val="1DC20B31"/>
  <w15:docId w15:val="{EB562D15-2964-414B-B5D4-8D9469F386D4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en-US" w:eastAsia="en-US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Znakinumeracji" w:customStyle="1">
    <w:name w:val="Znaki numeracji"/>
    <w:qFormat/>
    <w:rPr/>
  </w:style>
  <w:style w:type="character" w:styleId="Czeinternetowe">
    <w:name w:val="Hyperlink"/>
    <w:uiPriority w:val="99"/>
    <w:unhideWhenUsed/>
    <w:rsid w:val="007f1b6b"/>
    <w:rPr>
      <w:color w:val="0563C1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semiHidden/>
    <w:pPr>
      <w:spacing w:before="0" w:after="120"/>
    </w:pPr>
    <w:rPr/>
  </w:style>
  <w:style w:type="paragraph" w:styleId="Lista">
    <w:name w:val="List"/>
    <w:basedOn w:val="Tretekstu"/>
    <w:semiHidden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alloonText1" w:customStyle="1">
    <w:name w:val="Balloon Text1"/>
    <w:basedOn w:val="Normal"/>
    <w:qFormat/>
    <w:rsid w:val="00501dd9"/>
    <w:pPr/>
    <w:rPr>
      <w:rFonts w:ascii="Tahoma" w:hAnsi="Tahoma" w:eastAsia="Times New Roman" w:cs="Tahoma"/>
      <w:kern w:val="0"/>
      <w:sz w:val="16"/>
      <w:szCs w:val="16"/>
      <w:lang w:val="pl-PL"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3057c0"/>
    <w:pPr>
      <w:widowControl/>
      <w:suppressAutoHyphens w:val="false"/>
      <w:spacing w:beforeAutospacing="1" w:afterAutospacing="1"/>
    </w:pPr>
    <w:rPr>
      <w:rFonts w:eastAsia="Times New Roman" w:cs="Times New Roman"/>
      <w:kern w:val="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Relationship Type="http://schemas.openxmlformats.org/officeDocument/2006/relationships/customXml" Target="../customXml/item1.xml" Id="rId6" /><Relationship Type="http://schemas.openxmlformats.org/officeDocument/2006/relationships/customXml" Target="../customXml/item2.xml" Id="rId7" /><Relationship Type="http://schemas.openxmlformats.org/officeDocument/2006/relationships/customXml" Target="../customXml/item3.xml" Id="rId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02C7294-4B33-4F8B-8242-61EEFF59E396}"/>
</file>

<file path=customXml/itemProps2.xml><?xml version="1.0" encoding="utf-8"?>
<ds:datastoreItem xmlns:ds="http://schemas.openxmlformats.org/officeDocument/2006/customXml" ds:itemID="{169BF519-5CA9-486B-B40D-43B005A86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2EEF6-0F4D-4D73-9F19-15BC1F5C4983}">
  <ds:schemaRefs>
    <ds:schemaRef ds:uri="0e670063-9e8b-4925-893f-bc4a92d930d1"/>
    <ds:schemaRef ds:uri="http://schemas.microsoft.com/office/2006/documentManagement/types"/>
    <ds:schemaRef ds:uri="http://purl.org/dc/elements/1.1/"/>
    <ds:schemaRef ds:uri="5746adce-39f6-4307-a716-175767c45ffa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4 do Zarządzenia Nr…………</dc:title>
  <dc:subject/>
  <dc:creator>Agnieszka Liszka</dc:creator>
  <dc:description/>
  <lastModifiedBy>Renata Czop</lastModifiedBy>
  <revision>11</revision>
  <lastPrinted>1899-12-31T23:00:00.0000000Z</lastPrinted>
  <dcterms:created xsi:type="dcterms:W3CDTF">2024-11-13T21:48:00.0000000Z</dcterms:created>
  <dcterms:modified xsi:type="dcterms:W3CDTF">2025-10-27T18:23:30.9232108Z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